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89" w:rsidRPr="004B1589" w:rsidRDefault="004B1589" w:rsidP="004B1589">
      <w:pPr>
        <w:rPr>
          <w:lang w:val="en-US"/>
        </w:rPr>
      </w:pPr>
      <w:r w:rsidRPr="004B1589">
        <w:rPr>
          <w:lang w:val="en-US"/>
        </w:rPr>
        <w:t>UDC 621.436.038</w:t>
      </w:r>
    </w:p>
    <w:p w:rsidR="004B1589" w:rsidRPr="004B1589" w:rsidRDefault="004B1589" w:rsidP="004B1589">
      <w:pPr>
        <w:rPr>
          <w:lang w:val="en-US"/>
        </w:rPr>
      </w:pPr>
      <w:proofErr w:type="spellStart"/>
      <w:r w:rsidRPr="004B1589">
        <w:rPr>
          <w:lang w:val="en-US"/>
        </w:rPr>
        <w:t>Grytsyuk</w:t>
      </w:r>
      <w:proofErr w:type="spellEnd"/>
      <w:r w:rsidRPr="004B1589">
        <w:rPr>
          <w:lang w:val="en-US"/>
        </w:rPr>
        <w:t xml:space="preserve"> А. Adjustment of fuel equipment of automobile</w:t>
      </w:r>
      <w:r>
        <w:rPr>
          <w:lang w:val="en-US"/>
        </w:rPr>
        <w:t xml:space="preserve"> </w:t>
      </w:r>
      <w:r w:rsidRPr="004B1589">
        <w:rPr>
          <w:lang w:val="en-US"/>
        </w:rPr>
        <w:t>low-capacity diesel engine with connected control system /</w:t>
      </w:r>
    </w:p>
    <w:p w:rsidR="004B1589" w:rsidRPr="004B1589" w:rsidRDefault="004B1589" w:rsidP="004B1589">
      <w:pPr>
        <w:rPr>
          <w:lang w:val="en-US"/>
        </w:rPr>
      </w:pPr>
      <w:r w:rsidRPr="004B1589">
        <w:rPr>
          <w:lang w:val="en-US"/>
        </w:rPr>
        <w:t xml:space="preserve">А. </w:t>
      </w:r>
      <w:proofErr w:type="spellStart"/>
      <w:r w:rsidRPr="004B1589">
        <w:rPr>
          <w:lang w:val="en-US"/>
        </w:rPr>
        <w:t>Grytsyuk</w:t>
      </w:r>
      <w:proofErr w:type="spellEnd"/>
      <w:r w:rsidRPr="004B1589">
        <w:rPr>
          <w:lang w:val="en-US"/>
        </w:rPr>
        <w:t xml:space="preserve">, A. </w:t>
      </w:r>
      <w:proofErr w:type="spellStart"/>
      <w:r w:rsidRPr="004B1589">
        <w:rPr>
          <w:lang w:val="en-US"/>
        </w:rPr>
        <w:t>Vrublevskiy</w:t>
      </w:r>
      <w:proofErr w:type="spellEnd"/>
      <w:r w:rsidRPr="004B1589">
        <w:rPr>
          <w:lang w:val="en-US"/>
        </w:rPr>
        <w:t xml:space="preserve">, G. </w:t>
      </w:r>
      <w:proofErr w:type="spellStart"/>
      <w:r w:rsidRPr="004B1589">
        <w:rPr>
          <w:lang w:val="en-US"/>
        </w:rPr>
        <w:t>Sherbakov</w:t>
      </w:r>
      <w:proofErr w:type="spellEnd"/>
      <w:r w:rsidRPr="004B1589">
        <w:rPr>
          <w:lang w:val="en-US"/>
        </w:rPr>
        <w:t xml:space="preserve">, A. </w:t>
      </w:r>
      <w:proofErr w:type="spellStart"/>
      <w:r w:rsidRPr="004B1589">
        <w:rPr>
          <w:lang w:val="en-US"/>
        </w:rPr>
        <w:t>Ovchinnikov</w:t>
      </w:r>
      <w:proofErr w:type="spellEnd"/>
    </w:p>
    <w:p w:rsidR="004B1589" w:rsidRPr="004B1589" w:rsidRDefault="004B1589" w:rsidP="004B1589">
      <w:pPr>
        <w:rPr>
          <w:lang w:val="en-US"/>
        </w:rPr>
      </w:pPr>
      <w:r w:rsidRPr="004B1589">
        <w:rPr>
          <w:lang w:val="en-US"/>
        </w:rPr>
        <w:t xml:space="preserve">// Internal combustion engines. – 2011. </w:t>
      </w:r>
      <w:proofErr w:type="gramStart"/>
      <w:r w:rsidRPr="004B1589">
        <w:rPr>
          <w:lang w:val="en-US"/>
        </w:rPr>
        <w:t>– № 2.</w:t>
      </w:r>
      <w:proofErr w:type="gramEnd"/>
      <w:r w:rsidRPr="004B1589">
        <w:rPr>
          <w:lang w:val="en-US"/>
        </w:rPr>
        <w:t xml:space="preserve"> – P. 69-</w:t>
      </w:r>
    </w:p>
    <w:p w:rsidR="004B1589" w:rsidRPr="004B1589" w:rsidRDefault="004B1589" w:rsidP="004B1589">
      <w:pPr>
        <w:rPr>
          <w:lang w:val="en-US"/>
        </w:rPr>
      </w:pPr>
      <w:r w:rsidRPr="004B1589">
        <w:rPr>
          <w:lang w:val="en-US"/>
        </w:rPr>
        <w:t>74.</w:t>
      </w:r>
    </w:p>
    <w:p w:rsidR="004B1589" w:rsidRPr="004B1589" w:rsidRDefault="004B1589" w:rsidP="004B1589">
      <w:pPr>
        <w:rPr>
          <w:lang w:val="en-US"/>
        </w:rPr>
      </w:pPr>
      <w:r w:rsidRPr="004B1589">
        <w:rPr>
          <w:lang w:val="en-US"/>
        </w:rPr>
        <w:t>Possibilities of the system, untraditional at present, of a</w:t>
      </w:r>
    </w:p>
    <w:p w:rsidR="004B1589" w:rsidRPr="004B1589" w:rsidRDefault="004B1589" w:rsidP="004B1589">
      <w:pPr>
        <w:rPr>
          <w:lang w:val="en-US"/>
        </w:rPr>
      </w:pPr>
      <w:proofErr w:type="spellStart"/>
      <w:proofErr w:type="gramStart"/>
      <w:r w:rsidRPr="004B1589">
        <w:rPr>
          <w:lang w:val="en-US"/>
        </w:rPr>
        <w:t>hydropneumomechanical</w:t>
      </w:r>
      <w:proofErr w:type="spellEnd"/>
      <w:proofErr w:type="gramEnd"/>
      <w:r w:rsidRPr="004B1589">
        <w:rPr>
          <w:lang w:val="en-US"/>
        </w:rPr>
        <w:t xml:space="preserve"> governing on a control of a cyclic</w:t>
      </w:r>
    </w:p>
    <w:p w:rsidR="004B1589" w:rsidRPr="004B1589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fuel</w:t>
      </w:r>
      <w:proofErr w:type="gramEnd"/>
      <w:r w:rsidRPr="004B1589">
        <w:rPr>
          <w:lang w:val="en-US"/>
        </w:rPr>
        <w:t xml:space="preserve"> feed and fuel injection advance angle (FIAA) of the</w:t>
      </w:r>
    </w:p>
    <w:p w:rsidR="004B1589" w:rsidRPr="004B1589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automobile</w:t>
      </w:r>
      <w:proofErr w:type="gramEnd"/>
      <w:r w:rsidRPr="004B1589">
        <w:rPr>
          <w:lang w:val="en-US"/>
        </w:rPr>
        <w:t xml:space="preserve"> diesel engine 4DTNA1 are considered. The basic</w:t>
      </w:r>
    </w:p>
    <w:p w:rsidR="004B1589" w:rsidRPr="004B1589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possibility</w:t>
      </w:r>
      <w:proofErr w:type="gramEnd"/>
      <w:r w:rsidRPr="004B1589">
        <w:rPr>
          <w:lang w:val="en-US"/>
        </w:rPr>
        <w:t xml:space="preserve"> of flexible changing of cyclic fuel feed and FIAA</w:t>
      </w:r>
    </w:p>
    <w:p w:rsidR="004B1589" w:rsidRPr="004B1589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are</w:t>
      </w:r>
      <w:proofErr w:type="gramEnd"/>
      <w:r w:rsidRPr="004B1589">
        <w:rPr>
          <w:lang w:val="en-US"/>
        </w:rPr>
        <w:t xml:space="preserve"> shown in conditions of the engineless stand depending on</w:t>
      </w:r>
    </w:p>
    <w:p w:rsidR="004B1589" w:rsidRPr="004B1589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an</w:t>
      </w:r>
      <w:proofErr w:type="gramEnd"/>
      <w:r w:rsidRPr="004B1589">
        <w:rPr>
          <w:lang w:val="en-US"/>
        </w:rPr>
        <w:t xml:space="preserve"> operating mode of a high-speed low-capacity diesel engine.</w:t>
      </w:r>
    </w:p>
    <w:p w:rsidR="009D3E1F" w:rsidRPr="00F1402B" w:rsidRDefault="004B1589" w:rsidP="004B1589">
      <w:pPr>
        <w:rPr>
          <w:lang w:val="en-US"/>
        </w:rPr>
      </w:pPr>
      <w:proofErr w:type="gramStart"/>
      <w:r w:rsidRPr="004B1589">
        <w:rPr>
          <w:lang w:val="en-US"/>
        </w:rPr>
        <w:t>Table.</w:t>
      </w:r>
      <w:proofErr w:type="gramEnd"/>
      <w:r w:rsidRPr="004B1589">
        <w:rPr>
          <w:lang w:val="en-US"/>
        </w:rPr>
        <w:t xml:space="preserve"> </w:t>
      </w:r>
      <w:proofErr w:type="gramStart"/>
      <w:r w:rsidRPr="004B1589">
        <w:rPr>
          <w:lang w:val="en-US"/>
        </w:rPr>
        <w:t>1. Il</w:t>
      </w:r>
      <w:proofErr w:type="gramEnd"/>
      <w:r w:rsidRPr="004B1589">
        <w:rPr>
          <w:lang w:val="en-US"/>
        </w:rPr>
        <w:t xml:space="preserve">. 5. </w:t>
      </w:r>
      <w:proofErr w:type="spellStart"/>
      <w:r w:rsidRPr="004B1589">
        <w:rPr>
          <w:lang w:val="en-US"/>
        </w:rPr>
        <w:t>Bibliogr</w:t>
      </w:r>
      <w:proofErr w:type="spellEnd"/>
      <w:r w:rsidRPr="004B1589">
        <w:rPr>
          <w:lang w:val="en-US"/>
        </w:rPr>
        <w:t xml:space="preserve">. </w:t>
      </w:r>
      <w:proofErr w:type="gramStart"/>
      <w:r w:rsidRPr="004B1589">
        <w:rPr>
          <w:lang w:val="en-US"/>
        </w:rPr>
        <w:t>6 names.</w:t>
      </w:r>
      <w:proofErr w:type="gramEnd"/>
    </w:p>
    <w:sectPr w:rsidR="009D3E1F" w:rsidRPr="00F1402B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B1589"/>
    <w:rsid w:val="004E0426"/>
    <w:rsid w:val="005A3840"/>
    <w:rsid w:val="005A545A"/>
    <w:rsid w:val="006A08EE"/>
    <w:rsid w:val="00884A94"/>
    <w:rsid w:val="008928F6"/>
    <w:rsid w:val="008D5696"/>
    <w:rsid w:val="00991A99"/>
    <w:rsid w:val="009E1144"/>
    <w:rsid w:val="00A95514"/>
    <w:rsid w:val="00B40712"/>
    <w:rsid w:val="00B74C47"/>
    <w:rsid w:val="00D53C64"/>
    <w:rsid w:val="00D562AA"/>
    <w:rsid w:val="00DA6AE5"/>
    <w:rsid w:val="00DC7793"/>
    <w:rsid w:val="00E313C7"/>
    <w:rsid w:val="00F1402B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2012-11-21T12:23:00Z</dcterms:created>
  <dcterms:modified xsi:type="dcterms:W3CDTF">2012-11-21T12:23:00Z</dcterms:modified>
</cp:coreProperties>
</file>