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B" w:rsidRDefault="00DD509B" w:rsidP="005F639F">
      <w:pPr>
        <w:rPr>
          <w:lang w:val="en-US"/>
        </w:rPr>
      </w:pPr>
      <w:r w:rsidRPr="00DD509B">
        <w:rPr>
          <w:lang w:val="en-US"/>
        </w:rPr>
        <w:t>UDC 621.436</w:t>
      </w:r>
    </w:p>
    <w:p w:rsidR="005F639F" w:rsidRPr="005F639F" w:rsidRDefault="005F639F" w:rsidP="005F639F">
      <w:pPr>
        <w:rPr>
          <w:lang w:val="en-US"/>
        </w:rPr>
      </w:pPr>
      <w:proofErr w:type="spellStart"/>
      <w:r w:rsidRPr="005F639F">
        <w:rPr>
          <w:lang w:val="en-US"/>
        </w:rPr>
        <w:t>Tyrlovoy</w:t>
      </w:r>
      <w:proofErr w:type="spellEnd"/>
      <w:r w:rsidRPr="005F639F">
        <w:rPr>
          <w:lang w:val="en-US"/>
        </w:rPr>
        <w:t xml:space="preserve"> S.I. To determination of cycles presenting a fuel</w:t>
      </w:r>
      <w:r>
        <w:rPr>
          <w:lang w:val="en-US"/>
        </w:rPr>
        <w:t xml:space="preserve"> </w:t>
      </w:r>
      <w:r w:rsidRPr="005F639F">
        <w:rPr>
          <w:lang w:val="en-US"/>
        </w:rPr>
        <w:t>pump under not formed modes of high velocity car diesel</w:t>
      </w:r>
      <w:r w:rsidR="00542323">
        <w:rPr>
          <w:lang w:val="en-US"/>
        </w:rPr>
        <w:t xml:space="preserve"> </w:t>
      </w:r>
      <w:r w:rsidRPr="005F639F">
        <w:rPr>
          <w:lang w:val="en-US"/>
        </w:rPr>
        <w:t xml:space="preserve">/ S.I. </w:t>
      </w:r>
      <w:proofErr w:type="spellStart"/>
      <w:r w:rsidRPr="005F639F">
        <w:rPr>
          <w:lang w:val="en-US"/>
        </w:rPr>
        <w:t>Tyrlovoy</w:t>
      </w:r>
      <w:proofErr w:type="spellEnd"/>
      <w:r w:rsidRPr="005F639F">
        <w:rPr>
          <w:lang w:val="en-US"/>
        </w:rPr>
        <w:t xml:space="preserve"> // Internal combustion engines. – 2010. – №</w:t>
      </w:r>
    </w:p>
    <w:p w:rsidR="005F639F" w:rsidRPr="005F639F" w:rsidRDefault="005F639F" w:rsidP="005F639F">
      <w:pPr>
        <w:rPr>
          <w:lang w:val="en-US"/>
        </w:rPr>
      </w:pPr>
      <w:r w:rsidRPr="005F639F">
        <w:rPr>
          <w:lang w:val="en-US"/>
        </w:rPr>
        <w:t>1. – P. 21-24.</w:t>
      </w:r>
    </w:p>
    <w:p w:rsidR="005F639F" w:rsidRPr="005F639F" w:rsidRDefault="005F639F" w:rsidP="005F639F">
      <w:pPr>
        <w:rPr>
          <w:lang w:val="en-US"/>
        </w:rPr>
      </w:pPr>
      <w:r w:rsidRPr="005F639F">
        <w:rPr>
          <w:lang w:val="en-US"/>
        </w:rPr>
        <w:t>Shown that for modeling no formed modes of fuel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equipment</w:t>
      </w:r>
      <w:proofErr w:type="gramEnd"/>
      <w:r w:rsidRPr="005F639F">
        <w:rPr>
          <w:lang w:val="en-US"/>
        </w:rPr>
        <w:t xml:space="preserve"> of high rotation car diesels with mechanical or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electronic</w:t>
      </w:r>
      <w:proofErr w:type="gramEnd"/>
      <w:r w:rsidRPr="005F639F">
        <w:rPr>
          <w:lang w:val="en-US"/>
        </w:rPr>
        <w:t xml:space="preserve"> regulators insufficiently to know a coordinate of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dozes</w:t>
      </w:r>
      <w:proofErr w:type="gramEnd"/>
      <w:r w:rsidRPr="005F639F">
        <w:rPr>
          <w:lang w:val="en-US"/>
        </w:rPr>
        <w:t xml:space="preserve"> element. Installed that active move of plunger far off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ambiguous</w:t>
      </w:r>
      <w:proofErr w:type="gramEnd"/>
      <w:r w:rsidRPr="005F639F">
        <w:rPr>
          <w:lang w:val="en-US"/>
        </w:rPr>
        <w:t xml:space="preserve"> defines of cycles presenting a fuel, which depends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else</w:t>
      </w:r>
      <w:proofErr w:type="gramEnd"/>
      <w:r w:rsidRPr="005F639F">
        <w:rPr>
          <w:lang w:val="en-US"/>
        </w:rPr>
        <w:t xml:space="preserve"> from row modes and field-performance factors: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rotating</w:t>
      </w:r>
      <w:proofErr w:type="gramEnd"/>
      <w:r w:rsidRPr="005F639F">
        <w:rPr>
          <w:lang w:val="en-US"/>
        </w:rPr>
        <w:t xml:space="preserve"> frequencies, viscosity and other physical characteristics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of</w:t>
      </w:r>
      <w:proofErr w:type="gramEnd"/>
      <w:r w:rsidRPr="005F639F">
        <w:rPr>
          <w:lang w:val="en-US"/>
        </w:rPr>
        <w:t xml:space="preserve"> fuel, remaining pressure, wear-out of plungers. Presented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given</w:t>
      </w:r>
      <w:proofErr w:type="gramEnd"/>
      <w:r w:rsidRPr="005F639F">
        <w:rPr>
          <w:lang w:val="en-US"/>
        </w:rPr>
        <w:t xml:space="preserve"> for determination of value of cycles presenting a</w:t>
      </w:r>
    </w:p>
    <w:p w:rsidR="005F639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fuel</w:t>
      </w:r>
      <w:proofErr w:type="gramEnd"/>
      <w:r w:rsidRPr="005F639F">
        <w:rPr>
          <w:lang w:val="en-US"/>
        </w:rPr>
        <w:t xml:space="preserve"> by distributing fuel pumps of type BOSCH under connecting</w:t>
      </w:r>
    </w:p>
    <w:p w:rsidR="009D3E1F" w:rsidRPr="005F639F" w:rsidRDefault="005F639F" w:rsidP="005F639F">
      <w:pPr>
        <w:rPr>
          <w:lang w:val="en-US"/>
        </w:rPr>
      </w:pPr>
      <w:proofErr w:type="gramStart"/>
      <w:r w:rsidRPr="005F639F">
        <w:rPr>
          <w:lang w:val="en-US"/>
        </w:rPr>
        <w:t>process</w:t>
      </w:r>
      <w:proofErr w:type="gramEnd"/>
      <w:r w:rsidRPr="005F639F">
        <w:rPr>
          <w:lang w:val="en-US"/>
        </w:rPr>
        <w:t xml:space="preserve">. </w:t>
      </w:r>
      <w:proofErr w:type="gramStart"/>
      <w:r w:rsidRPr="005F639F">
        <w:rPr>
          <w:lang w:val="en-US"/>
        </w:rPr>
        <w:t>T</w:t>
      </w:r>
      <w:r>
        <w:t>а</w:t>
      </w:r>
      <w:proofErr w:type="spellStart"/>
      <w:r w:rsidRPr="005F639F">
        <w:rPr>
          <w:lang w:val="en-US"/>
        </w:rPr>
        <w:t>bl</w:t>
      </w:r>
      <w:proofErr w:type="spellEnd"/>
      <w:r>
        <w:t>е</w:t>
      </w:r>
      <w:r w:rsidRPr="005F639F">
        <w:rPr>
          <w:lang w:val="en-US"/>
        </w:rPr>
        <w:t>. 1.</w:t>
      </w:r>
      <w:proofErr w:type="gramEnd"/>
      <w:r w:rsidRPr="005F639F">
        <w:rPr>
          <w:lang w:val="en-US"/>
        </w:rPr>
        <w:t xml:space="preserve"> </w:t>
      </w:r>
      <w:proofErr w:type="gramStart"/>
      <w:r w:rsidRPr="005F639F">
        <w:rPr>
          <w:lang w:val="en-US"/>
        </w:rPr>
        <w:t>Il. 4.</w:t>
      </w:r>
      <w:proofErr w:type="gramEnd"/>
      <w:r w:rsidRPr="005F639F">
        <w:rPr>
          <w:lang w:val="en-US"/>
        </w:rPr>
        <w:t xml:space="preserve"> </w:t>
      </w:r>
      <w:proofErr w:type="gramStart"/>
      <w:r w:rsidRPr="005F639F">
        <w:rPr>
          <w:lang w:val="en-US"/>
        </w:rPr>
        <w:t>Bibliog. 9 names.</w:t>
      </w:r>
      <w:proofErr w:type="gramEnd"/>
    </w:p>
    <w:sectPr w:rsidR="009D3E1F" w:rsidRPr="005F639F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947CE"/>
    <w:rsid w:val="005947DA"/>
    <w:rsid w:val="005B0037"/>
    <w:rsid w:val="005F639F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>Krokoz™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4</cp:revision>
  <dcterms:created xsi:type="dcterms:W3CDTF">2012-11-22T13:50:00Z</dcterms:created>
  <dcterms:modified xsi:type="dcterms:W3CDTF">2012-11-22T13:50:00Z</dcterms:modified>
</cp:coreProperties>
</file>